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ED7" w:rsidRPr="00881B60" w:rsidRDefault="00267ED7" w:rsidP="00264FCD">
      <w:pPr>
        <w:pStyle w:val="LtrNote"/>
      </w:pPr>
      <w:r w:rsidRPr="00881B60">
        <w:t>Note: The following is a template of the letter to be used in this process.  All letters used will contain the required CMS disclaimers, materials ID, and appropriate CMS submission approval prior to use.</w:t>
      </w:r>
    </w:p>
    <w:p w:rsidR="00267ED7" w:rsidRPr="005D6312" w:rsidRDefault="00267ED7" w:rsidP="00264FCD">
      <w:pPr>
        <w:pStyle w:val="LtrH1"/>
      </w:pPr>
      <w:r w:rsidRPr="005D6312">
        <w:t>KEEP THIS NOTICE FOR YOUR RECORDS</w:t>
      </w:r>
    </w:p>
    <w:p w:rsidR="00267ED7" w:rsidRPr="005D6312" w:rsidRDefault="00267ED7" w:rsidP="00264FCD">
      <w:pPr>
        <w:pStyle w:val="LtrDate"/>
      </w:pPr>
      <w:r w:rsidRPr="005D6312">
        <w:t>&lt;Date&gt;</w:t>
      </w:r>
    </w:p>
    <w:p w:rsidR="00881B60" w:rsidRDefault="00267ED7" w:rsidP="00264FCD">
      <w:pPr>
        <w:pStyle w:val="LtrAddress"/>
      </w:pPr>
      <w:r w:rsidRPr="005D6312">
        <w:t>&lt;Name&gt;</w:t>
      </w:r>
    </w:p>
    <w:p w:rsidR="00267ED7" w:rsidRPr="005D6312" w:rsidRDefault="00267ED7" w:rsidP="00264FCD">
      <w:pPr>
        <w:pStyle w:val="LtrAddress"/>
      </w:pPr>
      <w:r w:rsidRPr="005D6312">
        <w:t>&lt;Address&gt;</w:t>
      </w:r>
    </w:p>
    <w:p w:rsidR="00267ED7" w:rsidRPr="005D6312" w:rsidRDefault="00267ED7" w:rsidP="00264FCD">
      <w:pPr>
        <w:pStyle w:val="LtrDate"/>
      </w:pPr>
      <w:r w:rsidRPr="005D6312">
        <w:t>&lt;City&gt;, &lt;State&gt; &lt;ZIP&gt;</w:t>
      </w:r>
    </w:p>
    <w:p w:rsidR="00267ED7" w:rsidRPr="006F7CB4" w:rsidRDefault="00267ED7" w:rsidP="00264FCD">
      <w:pPr>
        <w:pStyle w:val="LtrH2"/>
      </w:pPr>
      <w:r w:rsidRPr="006F7CB4">
        <w:t>IMPORTANT: Your health and drug plan is changing.</w:t>
      </w:r>
    </w:p>
    <w:p w:rsidR="00267ED7" w:rsidRPr="00947141" w:rsidRDefault="00267ED7" w:rsidP="00DA1644">
      <w:pPr>
        <w:pStyle w:val="LtrNormal"/>
      </w:pPr>
      <w:r w:rsidRPr="00947141">
        <w:t>Dear &lt;Name of Member&gt;:</w:t>
      </w:r>
    </w:p>
    <w:p w:rsidR="00267ED7" w:rsidRPr="00947141" w:rsidRDefault="00267ED7" w:rsidP="00DA1644">
      <w:pPr>
        <w:pStyle w:val="LtrNormal"/>
      </w:pPr>
      <w:r w:rsidRPr="00947141">
        <w:t xml:space="preserve">We are writing to let you know about important changes to your </w:t>
      </w:r>
      <w:r>
        <w:t>medical and prescription drug</w:t>
      </w:r>
      <w:r w:rsidRPr="00947141">
        <w:t xml:space="preserve"> coverage.  As your </w:t>
      </w:r>
      <w:r>
        <w:t>Medicaid</w:t>
      </w:r>
      <w:r w:rsidRPr="00947141">
        <w:t xml:space="preserve"> plan, we’d like to thank you for your membership in &lt;Medicaid MCO Plan Name&gt;, offered by &lt;Parent Organization Name&gt;. </w:t>
      </w:r>
    </w:p>
    <w:p w:rsidR="00267ED7" w:rsidRDefault="00267ED7" w:rsidP="00DA1644">
      <w:pPr>
        <w:pStyle w:val="LtrNormal"/>
      </w:pPr>
      <w:r>
        <w:t xml:space="preserve">Because you will be eligible for Medicare soon, </w:t>
      </w:r>
      <w:r w:rsidRPr="00947141">
        <w:t>&lt;Parent Organization Name&gt;</w:t>
      </w:r>
      <w:r>
        <w:t xml:space="preserve"> will </w:t>
      </w:r>
      <w:r w:rsidRPr="00DA1644">
        <w:rPr>
          <w:b/>
        </w:rPr>
        <w:t>automatically enroll you into &lt;D-SNP Name&gt; for your Medicare benefits.  This coverage will start on &lt;insert effective date = Part A and B effective date&gt;, the same day your Medicare benefits start</w:t>
      </w:r>
      <w:r w:rsidR="00881B60" w:rsidRPr="00DA1644">
        <w:rPr>
          <w:b/>
        </w:rPr>
        <w:t>.</w:t>
      </w:r>
    </w:p>
    <w:p w:rsidR="00267ED7" w:rsidRDefault="00267ED7" w:rsidP="00DA1644">
      <w:pPr>
        <w:pStyle w:val="LtrNormal"/>
      </w:pPr>
      <w:r>
        <w:t>Y</w:t>
      </w:r>
      <w:r w:rsidRPr="00947141">
        <w:t>ou currently have &lt;state-specific name for Medicaid program&gt; (Medicaid)</w:t>
      </w:r>
      <w:r>
        <w:t>.</w:t>
      </w:r>
      <w:r w:rsidRPr="00947141">
        <w:t xml:space="preserve"> &lt;D-SNP name&gt;, offered by &lt;parent organization name&gt;, helps your Medicare and &lt;Medicaid or state-specific Medicaid name&gt; benefits work together</w:t>
      </w:r>
      <w:r w:rsidRPr="004C30CE">
        <w:t xml:space="preserve">. </w:t>
      </w:r>
    </w:p>
    <w:p w:rsidR="00267ED7" w:rsidRPr="00947141" w:rsidRDefault="00267ED7" w:rsidP="00DA1644">
      <w:pPr>
        <w:pStyle w:val="LtrNormal"/>
      </w:pPr>
      <w:r w:rsidRPr="00947141">
        <w:t xml:space="preserve">If you don’t want &lt;D-SNP name&gt; to provide your Medicare coverage, you can choose to get your Medicare coverage through another plan or through Original Medicare. </w:t>
      </w:r>
      <w:r w:rsidRPr="00947141">
        <w:rPr>
          <w:b/>
        </w:rPr>
        <w:t>If you don’t make another choice by &lt;insert date before effective date&gt;, you’ll be enrolled with &lt;D-SNP name&gt; starting &lt;insert effective date&gt;.</w:t>
      </w:r>
    </w:p>
    <w:p w:rsidR="00267ED7" w:rsidRPr="00947141" w:rsidRDefault="00267ED7" w:rsidP="00DA1644">
      <w:pPr>
        <w:pStyle w:val="LtrNormal"/>
        <w:rPr>
          <w:i/>
        </w:rPr>
      </w:pPr>
      <w:r w:rsidRPr="00DA1644">
        <w:rPr>
          <w:b/>
        </w:rPr>
        <w:t>Your &lt;state-specific name for Medicaid program&gt; coverage won’t change</w:t>
      </w:r>
      <w:r>
        <w:t xml:space="preserve"> [</w:t>
      </w:r>
      <w:r>
        <w:rPr>
          <w:i/>
        </w:rPr>
        <w:t>Insert as applicable:</w:t>
      </w:r>
      <w:r>
        <w:t xml:space="preserve"> </w:t>
      </w:r>
      <w:r w:rsidRPr="00DA1644">
        <w:rPr>
          <w:b/>
        </w:rPr>
        <w:t>&lt;due to enrollment in &lt;D-SNP name&gt;, Original Medicare or another Medicare health plan&gt;</w:t>
      </w:r>
      <w:r w:rsidRPr="00947141">
        <w:t xml:space="preserve">. You will </w:t>
      </w:r>
      <w:r>
        <w:t xml:space="preserve">continue to </w:t>
      </w:r>
      <w:r w:rsidRPr="00947141">
        <w:t>get your &lt;state-specific name for Medicaid program&gt; coverage through &lt;Medicaid MCO Plan Name&gt;.</w:t>
      </w:r>
    </w:p>
    <w:p w:rsidR="00267ED7" w:rsidRPr="00947141" w:rsidRDefault="00267ED7" w:rsidP="00FD303C">
      <w:pPr>
        <w:pStyle w:val="LtrNormal"/>
      </w:pPr>
      <w:r w:rsidRPr="00947141">
        <w:rPr>
          <w:b/>
        </w:rPr>
        <w:t>You don’t have to do anything</w:t>
      </w:r>
      <w:r>
        <w:t xml:space="preserve"> unless you don’t want to</w:t>
      </w:r>
      <w:r w:rsidRPr="00947141">
        <w:t xml:space="preserve"> be automatically enrolled in &lt;D-SNP name&gt;.  If you don’t make another choice by &lt;insert day before effective date</w:t>
      </w:r>
      <w:r w:rsidRPr="00947141">
        <w:rPr>
          <w:b/>
        </w:rPr>
        <w:t>&gt;</w:t>
      </w:r>
      <w:r w:rsidRPr="00947141">
        <w:t xml:space="preserve">, your new coverage will start on &lt;insert effective date&gt;. </w:t>
      </w:r>
    </w:p>
    <w:p w:rsidR="00267ED7" w:rsidRPr="004C30CE" w:rsidRDefault="00267ED7" w:rsidP="00FD303C">
      <w:pPr>
        <w:pStyle w:val="LtrNormal"/>
      </w:pPr>
      <w:r w:rsidRPr="004C30CE">
        <w:t xml:space="preserve">For more information about your </w:t>
      </w:r>
      <w:r w:rsidRPr="00947141">
        <w:rPr>
          <w:color w:val="000000"/>
        </w:rPr>
        <w:t>&lt;D-SNP name</w:t>
      </w:r>
      <w:r>
        <w:rPr>
          <w:color w:val="000000"/>
        </w:rPr>
        <w:t>&gt;</w:t>
      </w:r>
      <w:r>
        <w:t xml:space="preserve"> and</w:t>
      </w:r>
      <w:r w:rsidRPr="004C30CE">
        <w:t xml:space="preserve"> the benefits and services your new plan covers, or </w:t>
      </w:r>
      <w:r w:rsidRPr="00FD303C">
        <w:rPr>
          <w:b/>
        </w:rPr>
        <w:t>to find out if you can still see your current providers in your new plan and whether your new plan covers all of your prescription drugs</w:t>
      </w:r>
      <w:r w:rsidRPr="004C30CE">
        <w:t>, call &lt;</w:t>
      </w:r>
      <w:r w:rsidRPr="00FC4DDF">
        <w:t>D-SNP</w:t>
      </w:r>
      <w:r w:rsidRPr="00947141">
        <w:t xml:space="preserve"> </w:t>
      </w:r>
      <w:r w:rsidRPr="004C30CE">
        <w:t>name&gt; at &lt;phone number&gt;. TTY users should call &lt;TTY number&gt;. We are open &lt;days/hours of operation and, if different, TTY hours of operation&gt;.</w:t>
      </w:r>
    </w:p>
    <w:p w:rsidR="00267ED7" w:rsidRPr="0045548E" w:rsidRDefault="00267ED7" w:rsidP="00AD05CE">
      <w:pPr>
        <w:pStyle w:val="LtrH2"/>
        <w:jc w:val="center"/>
        <w:rPr>
          <w:i/>
        </w:rPr>
      </w:pPr>
      <w:r w:rsidRPr="0045548E">
        <w:rPr>
          <w:i/>
        </w:rPr>
        <w:lastRenderedPageBreak/>
        <w:t>Frequently Asked Questions</w:t>
      </w:r>
    </w:p>
    <w:p w:rsidR="00267ED7" w:rsidRPr="00BC63B0" w:rsidRDefault="00267ED7" w:rsidP="00DA1644">
      <w:pPr>
        <w:pStyle w:val="LtrH3"/>
      </w:pPr>
      <w:r w:rsidRPr="00BC63B0">
        <w:t>What is &lt;D-SNP name&gt;?</w:t>
      </w:r>
    </w:p>
    <w:p w:rsidR="00267ED7" w:rsidRPr="00947141" w:rsidRDefault="00267ED7" w:rsidP="00FD303C">
      <w:pPr>
        <w:pStyle w:val="LtrNormal"/>
      </w:pPr>
      <w:r w:rsidRPr="00947141">
        <w:t xml:space="preserve">&lt;D-SNP Name&gt; is a Medicare Advantage </w:t>
      </w:r>
      <w:r>
        <w:t xml:space="preserve">health </w:t>
      </w:r>
      <w:r w:rsidRPr="00947141">
        <w:t>plan that includes prescription drug coverage &lt;</w:t>
      </w:r>
      <w:r w:rsidRPr="00947141">
        <w:rPr>
          <w:i/>
        </w:rPr>
        <w:t>if applicable, insert “and other supplemental benefits</w:t>
      </w:r>
      <w:r w:rsidRPr="00947141">
        <w:t xml:space="preserve">”&gt;.   Enrolling in &lt;D-SNP Name&gt; will allow us to coordinate all of your Medicare and &lt;State Medicaid Program&gt; benefits, including your hospital, medical, prescription drug, and long term care needs. You will be eligible for &lt;D-SNP Name&gt; as long as you have both Medicare and &lt;State Medicaid Program&gt; </w:t>
      </w:r>
      <w:r>
        <w:t>coverage</w:t>
      </w:r>
      <w:r w:rsidRPr="00947141">
        <w:t xml:space="preserve"> and continue to live within the approved plan service area</w:t>
      </w:r>
      <w:r>
        <w:t>.</w:t>
      </w:r>
    </w:p>
    <w:p w:rsidR="00267ED7" w:rsidRDefault="00267ED7" w:rsidP="00DA1644">
      <w:pPr>
        <w:pStyle w:val="LtrH3"/>
      </w:pPr>
      <w:r w:rsidRPr="00947141">
        <w:t>How much will I pay for &lt;D-SNP name&gt;?</w:t>
      </w:r>
    </w:p>
    <w:p w:rsidR="00267ED7" w:rsidRPr="00171D3E" w:rsidRDefault="00267ED7" w:rsidP="00FD303C">
      <w:pPr>
        <w:pStyle w:val="LtrNormal"/>
      </w:pPr>
      <w:r w:rsidRPr="00171D3E">
        <w:t>Like with &lt;Medicaid MCO name&gt;, you won’t have any monthly premium in &lt;D-SNP name</w:t>
      </w:r>
      <w:r>
        <w:t>&gt;</w:t>
      </w:r>
      <w:r w:rsidRPr="00171D3E">
        <w:t>.</w:t>
      </w:r>
    </w:p>
    <w:p w:rsidR="00267ED7" w:rsidRDefault="00267ED7" w:rsidP="00FD303C">
      <w:pPr>
        <w:pStyle w:val="LtrNormal"/>
      </w:pPr>
      <w:r w:rsidRPr="00171D3E">
        <w:t xml:space="preserve">Your </w:t>
      </w:r>
      <w:r w:rsidRPr="008A08A7">
        <w:t>costs for prescription drugs in Medicare, including in &lt;D-SNP name&gt; will be no more than</w:t>
      </w:r>
      <w:r>
        <w:t>:</w:t>
      </w:r>
    </w:p>
    <w:p w:rsidR="00267ED7" w:rsidRDefault="00267ED7" w:rsidP="0045548E">
      <w:pPr>
        <w:pStyle w:val="LtrBullet-nospace"/>
      </w:pPr>
      <w:r w:rsidRPr="00397825">
        <w:t>$0/$</w:t>
      </w:r>
      <w:proofErr w:type="spellStart"/>
      <w:r w:rsidRPr="00397825">
        <w:t>X.xx</w:t>
      </w:r>
      <w:proofErr w:type="spellEnd"/>
      <w:r w:rsidRPr="00397825">
        <w:t>/ $</w:t>
      </w:r>
      <w:proofErr w:type="spellStart"/>
      <w:r w:rsidRPr="00397825">
        <w:t>X.xx</w:t>
      </w:r>
      <w:proofErr w:type="spellEnd"/>
      <w:r w:rsidRPr="00397825">
        <w:t xml:space="preserve"> for each prescription of generic/preferred multi source drugs and </w:t>
      </w:r>
    </w:p>
    <w:p w:rsidR="00267ED7" w:rsidRPr="00397825" w:rsidRDefault="00267ED7" w:rsidP="00881B60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397825">
        <w:rPr>
          <w:rFonts w:ascii="Arial" w:hAnsi="Arial" w:cs="Arial"/>
        </w:rPr>
        <w:t>$0/$</w:t>
      </w:r>
      <w:proofErr w:type="spellStart"/>
      <w:r w:rsidRPr="00397825">
        <w:rPr>
          <w:rFonts w:ascii="Arial" w:hAnsi="Arial" w:cs="Arial"/>
        </w:rPr>
        <w:t>X.xx</w:t>
      </w:r>
      <w:proofErr w:type="spellEnd"/>
      <w:r w:rsidRPr="00397825">
        <w:rPr>
          <w:rFonts w:ascii="Arial" w:hAnsi="Arial" w:cs="Arial"/>
        </w:rPr>
        <w:t>/ $</w:t>
      </w:r>
      <w:proofErr w:type="spellStart"/>
      <w:r w:rsidRPr="00397825">
        <w:rPr>
          <w:rFonts w:ascii="Arial" w:hAnsi="Arial" w:cs="Arial"/>
        </w:rPr>
        <w:t>X.xx</w:t>
      </w:r>
      <w:proofErr w:type="spellEnd"/>
      <w:r w:rsidRPr="00397825">
        <w:rPr>
          <w:rFonts w:ascii="Arial" w:hAnsi="Arial" w:cs="Arial"/>
        </w:rPr>
        <w:t xml:space="preserve"> for each prescription for all other drugs.  This is a little [</w:t>
      </w:r>
      <w:r w:rsidRPr="00397825">
        <w:rPr>
          <w:rFonts w:ascii="Arial" w:hAnsi="Arial" w:cs="Arial"/>
          <w:i/>
        </w:rPr>
        <w:t xml:space="preserve">insert as appropriate:  </w:t>
      </w:r>
      <w:r w:rsidRPr="00397825">
        <w:rPr>
          <w:rFonts w:ascii="Arial" w:hAnsi="Arial" w:cs="Arial"/>
        </w:rPr>
        <w:t>&lt;more&gt; &lt;less&gt;] than what you pay now under &lt;Medicaid MCO name&gt;, which is &lt;insert per prescriptions costs&gt;.</w:t>
      </w:r>
    </w:p>
    <w:p w:rsidR="00267ED7" w:rsidRPr="00397825" w:rsidRDefault="00267ED7" w:rsidP="0045548E">
      <w:pPr>
        <w:pStyle w:val="LtrBullet-space"/>
      </w:pPr>
      <w:r w:rsidRPr="00397825">
        <w:t>[</w:t>
      </w:r>
      <w:r w:rsidRPr="00397825">
        <w:rPr>
          <w:i/>
        </w:rPr>
        <w:t>If there are costs in either Medicaid MCO or D-SNP, insert the following (for Qualified Medicare Beneficiaries always use $0 for the costs below</w:t>
      </w:r>
      <w:r>
        <w:rPr>
          <w:i/>
        </w:rPr>
        <w:t>. For Dual Eligible beneficiaries subject to cost sharing, include applicable cost sharing or range in cost sharing.</w:t>
      </w:r>
      <w:r w:rsidRPr="00397825">
        <w:rPr>
          <w:i/>
        </w:rPr>
        <w:t>)</w:t>
      </w:r>
      <w:r w:rsidRPr="00397825">
        <w:t>:  Your costs for doctor visits &lt;D-SNP name&gt; will be &lt;insert costs&gt;.  Right now, you pay &lt;insert costs&gt; for doctor visits in &lt; Medicaid MCO name&gt;.</w:t>
      </w:r>
    </w:p>
    <w:p w:rsidR="00267ED7" w:rsidRPr="00397825" w:rsidRDefault="00267ED7" w:rsidP="0045548E">
      <w:pPr>
        <w:pStyle w:val="LtrBullet-space"/>
      </w:pPr>
      <w:r w:rsidRPr="00397825">
        <w:t>For hospital stays, you will pay &lt;insert costs&gt; in &lt;D-SNP name&gt;.  You now pay &lt;insert costs&gt; for hospital visits in &lt;Medicaid MCO name&gt;.]</w:t>
      </w:r>
    </w:p>
    <w:p w:rsidR="00267ED7" w:rsidRPr="00FD303C" w:rsidRDefault="00267ED7" w:rsidP="00FD303C">
      <w:pPr>
        <w:pStyle w:val="LtrBullet-space"/>
      </w:pPr>
      <w:r w:rsidRPr="00397825">
        <w:t>[</w:t>
      </w:r>
      <w:r w:rsidRPr="00FD303C">
        <w:rPr>
          <w:i/>
        </w:rPr>
        <w:t xml:space="preserve">If there are zero costs under </w:t>
      </w:r>
      <w:proofErr w:type="gramStart"/>
      <w:r w:rsidRPr="00FD303C">
        <w:rPr>
          <w:i/>
        </w:rPr>
        <w:t>either the Medicaid MCO and</w:t>
      </w:r>
      <w:proofErr w:type="gramEnd"/>
      <w:r w:rsidRPr="00FD303C">
        <w:rPr>
          <w:i/>
        </w:rPr>
        <w:t xml:space="preserve"> the D-SNP, insert the following</w:t>
      </w:r>
      <w:r w:rsidRPr="00397825">
        <w:t xml:space="preserve">: </w:t>
      </w:r>
      <w:r w:rsidR="00FD303C">
        <w:br/>
      </w:r>
      <w:r w:rsidR="00FD303C">
        <w:br/>
      </w:r>
      <w:r w:rsidRPr="00FD303C">
        <w:t>Like with &lt;Medicaid MCO name&gt;, you won’t have any costs for doctor or hospital visits &lt;D-SNP name&gt;.]</w:t>
      </w:r>
    </w:p>
    <w:p w:rsidR="00267ED7" w:rsidRPr="00BC63B0" w:rsidRDefault="00267ED7" w:rsidP="00DA1644">
      <w:pPr>
        <w:pStyle w:val="LtrH3"/>
      </w:pPr>
      <w:r w:rsidRPr="00BC63B0">
        <w:t>How do I get Medicare services through &lt;D-SNP Name&gt;?</w:t>
      </w:r>
    </w:p>
    <w:p w:rsidR="00267ED7" w:rsidRPr="00FD303C" w:rsidRDefault="00267ED7" w:rsidP="00FD303C">
      <w:pPr>
        <w:pStyle w:val="LtrNormal"/>
        <w:rPr>
          <w:color w:val="7030A0"/>
        </w:rPr>
      </w:pPr>
      <w:r w:rsidRPr="00FD303C">
        <w:rPr>
          <w:i/>
          <w:color w:val="7030A0"/>
        </w:rPr>
        <w:t>[If true, insert</w:t>
      </w:r>
      <w:r w:rsidRPr="00FD303C">
        <w:rPr>
          <w:color w:val="7030A0"/>
        </w:rPr>
        <w:t xml:space="preserve"> &lt;You can continue to see your current Primary Care Physician (PCP) for your health care needs with &lt;D-SNP Name&gt;].</w:t>
      </w:r>
    </w:p>
    <w:p w:rsidR="00267ED7" w:rsidRPr="00FD303C" w:rsidRDefault="00267ED7" w:rsidP="00FD303C">
      <w:pPr>
        <w:pStyle w:val="LtrNormal"/>
        <w:rPr>
          <w:color w:val="7030A0"/>
        </w:rPr>
      </w:pPr>
      <w:r w:rsidRPr="00FD303C">
        <w:rPr>
          <w:color w:val="7030A0"/>
        </w:rPr>
        <w:t>[If true, insert &lt;You will need to choose a new Primary Care Physician for your health care needs with &lt;D-SNP Name&gt;, You current Primary Care Physician is not in our network.]</w:t>
      </w:r>
    </w:p>
    <w:p w:rsidR="00267ED7" w:rsidRDefault="00267ED7" w:rsidP="00FD303C">
      <w:pPr>
        <w:pStyle w:val="LtrNormal"/>
      </w:pPr>
      <w:r w:rsidRPr="00947141">
        <w:t xml:space="preserve">Beginning on the date your &lt;D-SNP Name&gt; coverage begins, you must get all of your </w:t>
      </w:r>
      <w:r>
        <w:t xml:space="preserve">Medicare </w:t>
      </w:r>
      <w:r w:rsidRPr="00947141">
        <w:t xml:space="preserve">health care services from &lt;D-SNP Name&gt;, with the exception of emergency or urgently needed services or out-of-area dialysis services. </w:t>
      </w:r>
    </w:p>
    <w:p w:rsidR="00267ED7" w:rsidRPr="00947141" w:rsidRDefault="00267ED7" w:rsidP="00FD303C">
      <w:pPr>
        <w:pStyle w:val="LtrNormal"/>
      </w:pPr>
      <w:r w:rsidRPr="00947141">
        <w:lastRenderedPageBreak/>
        <w:t xml:space="preserve">Services authorized by &lt;D-SNP Name&gt; and other services contained in the Evidence of Coverage document (also known as a member contract or subscriber agreement) will be covered. </w:t>
      </w:r>
      <w:r>
        <w:t>If you go to a provider not in &lt;D-SNP Name&gt; w</w:t>
      </w:r>
      <w:r w:rsidRPr="00947141">
        <w:t xml:space="preserve">ithout authorization, </w:t>
      </w:r>
      <w:r w:rsidRPr="0079091D">
        <w:rPr>
          <w:b/>
        </w:rPr>
        <w:t>neither Medicare nor &lt;D-SNP Name&gt; will pay for Medicare-covered services</w:t>
      </w:r>
      <w:r>
        <w:t xml:space="preserve">.  </w:t>
      </w:r>
    </w:p>
    <w:p w:rsidR="00267ED7" w:rsidRPr="00947141" w:rsidRDefault="00267ED7" w:rsidP="00FD303C">
      <w:pPr>
        <w:pStyle w:val="LtrNormal"/>
      </w:pPr>
      <w:r w:rsidRPr="00947141">
        <w:t xml:space="preserve">Once you are a member of &lt;D-SNP Name&gt;, you have the right to appeal plan decisions about payment or services if you disagree. Read the Evidence of Coverage from &lt;D-SNP Name&gt; when you get it to know which plan rules you must follow to get coverage with this plan. </w:t>
      </w:r>
    </w:p>
    <w:p w:rsidR="00267ED7" w:rsidRPr="00BC63B0" w:rsidRDefault="00267ED7" w:rsidP="00DA1644">
      <w:pPr>
        <w:pStyle w:val="LtrH3"/>
      </w:pPr>
      <w:r w:rsidRPr="00BC63B0">
        <w:t>What if Medicaid pays for my prescription drugs now?</w:t>
      </w:r>
    </w:p>
    <w:p w:rsidR="00267ED7" w:rsidRPr="00947141" w:rsidRDefault="00267ED7" w:rsidP="00FD303C">
      <w:pPr>
        <w:pStyle w:val="LtrNormal"/>
      </w:pPr>
      <w:r w:rsidRPr="0061013C">
        <w:t xml:space="preserve">Medicaid won’t cover drugs </w:t>
      </w:r>
      <w:r>
        <w:t>after &lt;effective date for Medicare coverage</w:t>
      </w:r>
      <w:r w:rsidRPr="0061013C">
        <w:t>.</w:t>
      </w:r>
      <w:r>
        <w:t>&gt;</w:t>
      </w:r>
      <w:r w:rsidRPr="0061013C">
        <w:t xml:space="preserve"> </w:t>
      </w:r>
      <w:r w:rsidRPr="0061013C">
        <w:rPr>
          <w:b/>
        </w:rPr>
        <w:t xml:space="preserve">Now you </w:t>
      </w:r>
      <w:r>
        <w:rPr>
          <w:b/>
        </w:rPr>
        <w:t>must</w:t>
      </w:r>
      <w:r w:rsidRPr="0061013C">
        <w:rPr>
          <w:b/>
        </w:rPr>
        <w:t xml:space="preserve"> get drug coverage from Medicare.</w:t>
      </w:r>
      <w:r w:rsidRPr="00947141">
        <w:t xml:space="preserve"> </w:t>
      </w:r>
      <w:r>
        <w:t>[</w:t>
      </w:r>
      <w:r w:rsidRPr="00881B60">
        <w:rPr>
          <w:i/>
          <w:color w:val="4472C4" w:themeColor="accent5"/>
        </w:rPr>
        <w:t>Insert if applicable</w:t>
      </w:r>
      <w:r w:rsidRPr="00881B60">
        <w:rPr>
          <w:color w:val="4472C4" w:themeColor="accent5"/>
        </w:rPr>
        <w:t xml:space="preserve"> </w:t>
      </w:r>
      <w:r w:rsidRPr="00947141">
        <w:t>&lt;State Medicaid Program&gt; may cover a few prescriptions that won’t be covered under your Medic</w:t>
      </w:r>
      <w:r>
        <w:t>are prescription drug coverage].</w:t>
      </w:r>
      <w:r w:rsidRPr="00947141">
        <w:t xml:space="preserve"> To continue to have prescription drug coverage, you must be enrolled in a Medicare prescription drug plan</w:t>
      </w:r>
      <w:r>
        <w:t xml:space="preserve">. By enrolling in </w:t>
      </w:r>
      <w:r w:rsidRPr="00947141">
        <w:t>&lt;D-SNP Name&gt;</w:t>
      </w:r>
      <w:r>
        <w:t>, you will get this coverage</w:t>
      </w:r>
      <w:r w:rsidRPr="00947141">
        <w:t>.</w:t>
      </w:r>
    </w:p>
    <w:p w:rsidR="00267ED7" w:rsidRPr="00BC63B0" w:rsidRDefault="00267ED7" w:rsidP="00DA1644">
      <w:pPr>
        <w:pStyle w:val="LtrH3"/>
      </w:pPr>
      <w:r w:rsidRPr="00BC63B0">
        <w:t>Do I have to join &lt;D-SNP Name&gt;?</w:t>
      </w:r>
    </w:p>
    <w:p w:rsidR="00267ED7" w:rsidRPr="00947141" w:rsidRDefault="00267ED7" w:rsidP="00FD303C">
      <w:pPr>
        <w:pStyle w:val="LtrNormal"/>
      </w:pPr>
      <w:r w:rsidRPr="00947141">
        <w:rPr>
          <w:b/>
        </w:rPr>
        <w:t>No</w:t>
      </w:r>
      <w:r>
        <w:rPr>
          <w:b/>
        </w:rPr>
        <w:t>.</w:t>
      </w:r>
      <w:r w:rsidRPr="00947141">
        <w:rPr>
          <w:b/>
        </w:rPr>
        <w:t xml:space="preserve"> </w:t>
      </w:r>
      <w:r>
        <w:t>Y</w:t>
      </w:r>
      <w:r w:rsidRPr="00947141">
        <w:t>ou can decide to join a different Medicare plan</w:t>
      </w:r>
      <w:r>
        <w:t xml:space="preserve"> or Original Medicare</w:t>
      </w:r>
      <w:r w:rsidRPr="00947141">
        <w:t>.</w:t>
      </w:r>
      <w:r w:rsidRPr="00947141">
        <w:rPr>
          <w:b/>
        </w:rPr>
        <w:t xml:space="preserve">  </w:t>
      </w:r>
      <w:r w:rsidRPr="00947141">
        <w:t xml:space="preserve">If you do not want to get your Medicare benefits through &lt;D-SNP Name&gt;, please call us at &lt;phone number(s)&gt; by &lt;insert date </w:t>
      </w:r>
      <w:r>
        <w:t>before effective date</w:t>
      </w:r>
      <w:r w:rsidRPr="00947141">
        <w:t>&gt;. TTY/TDD users should call &lt;phone number&gt;. Our hours of operation are &lt;insert days and hours of operation&gt;.</w:t>
      </w:r>
    </w:p>
    <w:p w:rsidR="00267ED7" w:rsidRPr="00947141" w:rsidRDefault="00267ED7" w:rsidP="00FD303C">
      <w:pPr>
        <w:pStyle w:val="LtrNormal"/>
      </w:pPr>
      <w:r>
        <w:t>[</w:t>
      </w:r>
      <w:r w:rsidR="00881B60" w:rsidRPr="00881B60">
        <w:rPr>
          <w:i/>
          <w:color w:val="4472C4" w:themeColor="accent5"/>
        </w:rPr>
        <w:t>I</w:t>
      </w:r>
      <w:r w:rsidRPr="00881B60">
        <w:rPr>
          <w:i/>
          <w:color w:val="4472C4" w:themeColor="accent5"/>
        </w:rPr>
        <w:t>nsert if applicable</w:t>
      </w:r>
      <w:r w:rsidRPr="00881B60">
        <w:rPr>
          <w:color w:val="4472C4" w:themeColor="accent5"/>
        </w:rPr>
        <w:t xml:space="preserve"> </w:t>
      </w:r>
      <w:r>
        <w:t>&lt;</w:t>
      </w:r>
      <w:r w:rsidRPr="00947141">
        <w:t>You can also return the enclosed opt out form to:</w:t>
      </w:r>
    </w:p>
    <w:p w:rsidR="00267ED7" w:rsidRDefault="00267ED7" w:rsidP="00FD303C">
      <w:pPr>
        <w:pStyle w:val="LtrNormal"/>
      </w:pPr>
      <w:r w:rsidRPr="00947141">
        <w:t>&lt;Insert Address&gt;</w:t>
      </w:r>
      <w:r>
        <w:t>]</w:t>
      </w:r>
    </w:p>
    <w:p w:rsidR="00267ED7" w:rsidRPr="00947141" w:rsidRDefault="00267ED7" w:rsidP="00FD303C">
      <w:pPr>
        <w:pStyle w:val="LtrNormal"/>
      </w:pPr>
      <w:r w:rsidRPr="00947141">
        <w:t xml:space="preserve">If you choose not to enroll </w:t>
      </w:r>
      <w:r>
        <w:t xml:space="preserve">in </w:t>
      </w:r>
      <w:r w:rsidRPr="00947141">
        <w:t>&lt;D-SNP Name&gt;</w:t>
      </w:r>
      <w:r>
        <w:t xml:space="preserve"> </w:t>
      </w:r>
      <w:r w:rsidRPr="00947141">
        <w:t>at this time, you will still keep your &lt;Medicaid MCO Plan Name&gt; membership.</w:t>
      </w:r>
    </w:p>
    <w:p w:rsidR="00267ED7" w:rsidRPr="00947141" w:rsidRDefault="00267ED7" w:rsidP="00DA1644">
      <w:pPr>
        <w:pStyle w:val="LtrH3"/>
      </w:pPr>
      <w:r w:rsidRPr="00E8761E">
        <w:t>Do I have other choices for how I get my Medicare?</w:t>
      </w:r>
    </w:p>
    <w:p w:rsidR="00267ED7" w:rsidRPr="00947141" w:rsidRDefault="00267ED7" w:rsidP="00FD303C">
      <w:pPr>
        <w:pStyle w:val="LtrNormal"/>
      </w:pPr>
      <w:r w:rsidRPr="00947141">
        <w:rPr>
          <w:b/>
          <w:color w:val="000000"/>
        </w:rPr>
        <w:t>Yes.</w:t>
      </w:r>
      <w:r w:rsidRPr="00947141">
        <w:rPr>
          <w:color w:val="000000"/>
        </w:rPr>
        <w:t xml:space="preserve"> </w:t>
      </w:r>
      <w:r w:rsidRPr="00947141">
        <w:t xml:space="preserve">If you </w:t>
      </w:r>
      <w:r w:rsidRPr="005A1E3E">
        <w:t>don’t</w:t>
      </w:r>
      <w:r w:rsidRPr="00947141">
        <w:t xml:space="preserve"> want to be enrolled in &lt;D-SNP name&gt;, you have other choices in how you get your Medicare coverage, including:</w:t>
      </w:r>
    </w:p>
    <w:p w:rsidR="00267ED7" w:rsidRPr="00947141" w:rsidRDefault="00267ED7" w:rsidP="00FD303C">
      <w:pPr>
        <w:pStyle w:val="LtrIndent"/>
      </w:pPr>
      <w:r w:rsidRPr="00947141">
        <w:rPr>
          <w:b/>
        </w:rPr>
        <w:t xml:space="preserve">Option 1: You can join another Medicare health plan, </w:t>
      </w:r>
      <w:r w:rsidRPr="00947141">
        <w:t>sometimes</w:t>
      </w:r>
      <w:r w:rsidRPr="00947141">
        <w:rPr>
          <w:b/>
        </w:rPr>
        <w:t xml:space="preserve"> </w:t>
      </w:r>
      <w:r w:rsidRPr="00947141">
        <w:t>called a Medicare Advantage</w:t>
      </w:r>
      <w:r w:rsidRPr="00947141">
        <w:rPr>
          <w:b/>
        </w:rPr>
        <w:t xml:space="preserve"> </w:t>
      </w:r>
      <w:r w:rsidRPr="00947141">
        <w:t xml:space="preserve">plan. </w:t>
      </w:r>
      <w:r w:rsidRPr="004C30CE">
        <w:t>You will want to check whether your providers and prescription drugs are covered by the plan.</w:t>
      </w:r>
    </w:p>
    <w:p w:rsidR="00267ED7" w:rsidRPr="00947141" w:rsidRDefault="00267ED7" w:rsidP="00DA1644">
      <w:pPr>
        <w:pStyle w:val="LtrBullet-nospace"/>
      </w:pPr>
      <w:r w:rsidRPr="00947141">
        <w:t>A Medicare health plan is offered by a private company that contracts with Medicare to provide benefits. Medicare health</w:t>
      </w:r>
      <w:r w:rsidRPr="00947141" w:rsidDel="000B447F">
        <w:t xml:space="preserve"> </w:t>
      </w:r>
      <w:r w:rsidRPr="00947141">
        <w:t xml:space="preserve">plans cover all services that Original Medicare covers and </w:t>
      </w:r>
      <w:r w:rsidRPr="004C30CE">
        <w:t xml:space="preserve">most also include your prescription drug coverage. They </w:t>
      </w:r>
      <w:r w:rsidRPr="00947141">
        <w:t xml:space="preserve">may also offer extra coverage such as vision, hearing, or dental services. </w:t>
      </w:r>
    </w:p>
    <w:p w:rsidR="00267ED7" w:rsidRPr="00947141" w:rsidRDefault="00267ED7" w:rsidP="00DA1644">
      <w:pPr>
        <w:pStyle w:val="LtrBullet-nospace"/>
        <w:rPr>
          <w:b/>
          <w:bCs/>
        </w:rPr>
      </w:pPr>
      <w:r>
        <w:t xml:space="preserve">Make sure the plan you want to join receives your enrollment request </w:t>
      </w:r>
      <w:r w:rsidRPr="00947141">
        <w:t>b</w:t>
      </w:r>
      <w:r>
        <w:t>efore &lt;insert effective date&gt;.</w:t>
      </w:r>
    </w:p>
    <w:p w:rsidR="00267ED7" w:rsidRPr="004C30CE" w:rsidRDefault="00267ED7" w:rsidP="00DA1644">
      <w:pPr>
        <w:pStyle w:val="LtrBullet-nospace"/>
        <w:rPr>
          <w:b/>
          <w:bCs/>
        </w:rPr>
      </w:pPr>
      <w:r w:rsidRPr="004C30CE">
        <w:t xml:space="preserve">If you don’t </w:t>
      </w:r>
      <w:r>
        <w:t xml:space="preserve">join </w:t>
      </w:r>
      <w:r w:rsidRPr="00546B76">
        <w:rPr>
          <w:bCs/>
        </w:rPr>
        <w:t>another Medicare health plan</w:t>
      </w:r>
      <w:r w:rsidRPr="008E0A46" w:rsidDel="008E0A46">
        <w:t xml:space="preserve"> </w:t>
      </w:r>
      <w:r w:rsidRPr="004C30CE">
        <w:t xml:space="preserve">during this time, you’ll only be able to change plans during certain times of the year or in certain situations. </w:t>
      </w:r>
    </w:p>
    <w:p w:rsidR="00267ED7" w:rsidRPr="00947141" w:rsidRDefault="00267ED7" w:rsidP="00FD303C">
      <w:pPr>
        <w:pStyle w:val="LtrIndent"/>
      </w:pPr>
      <w:r w:rsidRPr="00FD303C">
        <w:rPr>
          <w:b/>
        </w:rPr>
        <w:lastRenderedPageBreak/>
        <w:t>Option 2: You can change to Original Medicare and join a Medicare drug plan.</w:t>
      </w:r>
      <w:r w:rsidRPr="00947141">
        <w:t xml:space="preserve"> Original Medicare is coverage managed </w:t>
      </w:r>
      <w:r>
        <w:t xml:space="preserve">directly </w:t>
      </w:r>
      <w:r w:rsidRPr="00947141">
        <w:t xml:space="preserve">by the Federal government. </w:t>
      </w:r>
    </w:p>
    <w:p w:rsidR="00267ED7" w:rsidRPr="00947141" w:rsidRDefault="00267ED7" w:rsidP="00DA1644">
      <w:pPr>
        <w:pStyle w:val="LtrBullet-space"/>
      </w:pPr>
      <w:r w:rsidRPr="00947141">
        <w:t xml:space="preserve">To change to Original Medicare, call &lt;plan name&gt; at &lt;toll-free phone number&gt;. Call &lt;TTY number&gt; if you use TTY. We are open &lt;days/hours of operation and, if different, TTY hours of operation&gt;. Tell them you don’t want to be in &lt;plan name&gt; (you want to “opt out”). </w:t>
      </w:r>
    </w:p>
    <w:p w:rsidR="00267ED7" w:rsidRDefault="00267ED7" w:rsidP="00DA1644">
      <w:pPr>
        <w:pStyle w:val="LtrBullet-space"/>
      </w:pPr>
      <w:r w:rsidRPr="004C30CE">
        <w:t xml:space="preserve">If you change to Original Medicare, you need to enroll in a separate Medicare prescription drug plan.  You should pick a plan that covers the drugs you take.  (See the </w:t>
      </w:r>
      <w:r>
        <w:t>question</w:t>
      </w:r>
      <w:r w:rsidRPr="004C30CE">
        <w:t xml:space="preserve"> below for help in choosing.) If you don’t enroll in a drug plan yourself, Medicare will enroll you in a Medicare prescription drug plan and send you a letter telling you the name of your new drug plan.</w:t>
      </w:r>
    </w:p>
    <w:p w:rsidR="00267ED7" w:rsidRPr="00947141" w:rsidRDefault="00267ED7" w:rsidP="00DA1644">
      <w:pPr>
        <w:pStyle w:val="LtrH3"/>
      </w:pPr>
      <w:r w:rsidRPr="00947141">
        <w:t xml:space="preserve">How can I get help comparing my Medicare </w:t>
      </w:r>
      <w:r>
        <w:t xml:space="preserve">plan </w:t>
      </w:r>
      <w:r w:rsidRPr="00947141">
        <w:t>choices?</w:t>
      </w:r>
      <w:r w:rsidRPr="00947141">
        <w:tab/>
      </w:r>
    </w:p>
    <w:p w:rsidR="00267ED7" w:rsidRPr="00947141" w:rsidRDefault="00267ED7" w:rsidP="00FD303C">
      <w:pPr>
        <w:pStyle w:val="LtrNormal"/>
        <w:rPr>
          <w:bCs/>
        </w:rPr>
      </w:pPr>
      <w:r w:rsidRPr="00947141">
        <w:t>It’s important to find a plan that covers your doctor visits and prescription drugs.</w:t>
      </w:r>
      <w:r w:rsidRPr="00947141">
        <w:rPr>
          <w:bCs/>
        </w:rPr>
        <w:t xml:space="preserve"> </w:t>
      </w:r>
    </w:p>
    <w:p w:rsidR="00267ED7" w:rsidRPr="00947141" w:rsidRDefault="00267ED7" w:rsidP="00FD303C">
      <w:pPr>
        <w:pStyle w:val="LtrNormal"/>
      </w:pPr>
      <w:r w:rsidRPr="00947141">
        <w:t xml:space="preserve">You can get help comparing your </w:t>
      </w:r>
      <w:r>
        <w:t xml:space="preserve">plan </w:t>
      </w:r>
      <w:r w:rsidRPr="00947141">
        <w:t>choices if you:</w:t>
      </w:r>
    </w:p>
    <w:p w:rsidR="00267ED7" w:rsidRPr="004C30CE" w:rsidRDefault="00267ED7" w:rsidP="00FD303C">
      <w:pPr>
        <w:pStyle w:val="LtrBullet-space"/>
        <w:rPr>
          <w:b/>
        </w:rPr>
      </w:pPr>
      <w:r w:rsidRPr="004C30CE">
        <w:rPr>
          <w:b/>
        </w:rPr>
        <w:t xml:space="preserve">Call the &lt;name of SHIP program&gt; </w:t>
      </w:r>
      <w:r w:rsidRPr="004C30CE">
        <w:t>at &lt;phone number and TTY number if available&gt;. Representatives provide free, personalized health insurance counseling. &lt;SHIP Program name&gt; counselors are not affiliated with any health plan.</w:t>
      </w:r>
    </w:p>
    <w:p w:rsidR="00267ED7" w:rsidRPr="00947141" w:rsidRDefault="00267ED7" w:rsidP="00FD303C">
      <w:pPr>
        <w:pStyle w:val="LtrBullet-space"/>
      </w:pPr>
      <w:r w:rsidRPr="00947141">
        <w:rPr>
          <w:b/>
        </w:rPr>
        <w:t xml:space="preserve">Visit </w:t>
      </w:r>
      <w:hyperlink r:id="rId5" w:tooltip="the Medicare homepage" w:history="1">
        <w:r w:rsidRPr="00947141">
          <w:rPr>
            <w:rStyle w:val="Hyperlink"/>
            <w:b/>
          </w:rPr>
          <w:t>Medicar</w:t>
        </w:r>
        <w:bookmarkStart w:id="0" w:name="_GoBack"/>
        <w:bookmarkEnd w:id="0"/>
        <w:r w:rsidRPr="00947141">
          <w:rPr>
            <w:rStyle w:val="Hyperlink"/>
            <w:b/>
          </w:rPr>
          <w:t>e</w:t>
        </w:r>
        <w:r w:rsidRPr="00947141">
          <w:rPr>
            <w:rStyle w:val="Hyperlink"/>
            <w:b/>
          </w:rPr>
          <w:t>.gov</w:t>
        </w:r>
      </w:hyperlink>
      <w:r w:rsidRPr="00947141">
        <w:t>.</w:t>
      </w:r>
      <w:r w:rsidRPr="00947141">
        <w:rPr>
          <w:b/>
        </w:rPr>
        <w:t xml:space="preserve"> </w:t>
      </w:r>
      <w:r w:rsidRPr="00947141">
        <w:t xml:space="preserve">Medicare’s web site has tools that can help you compare plans and answer your questions. </w:t>
      </w:r>
      <w:r w:rsidRPr="00947141">
        <w:rPr>
          <w:b/>
        </w:rPr>
        <w:t xml:space="preserve">Click </w:t>
      </w:r>
      <w:r w:rsidRPr="00947141">
        <w:t>“Find health &amp; drug plans” to compare plans in your area.</w:t>
      </w:r>
    </w:p>
    <w:p w:rsidR="00267ED7" w:rsidRPr="00947141" w:rsidRDefault="00267ED7" w:rsidP="00FD303C">
      <w:pPr>
        <w:pStyle w:val="LtrBullet-space"/>
      </w:pPr>
      <w:r w:rsidRPr="00947141">
        <w:rPr>
          <w:b/>
        </w:rPr>
        <w:t>Call 1-800-MEDICARE (1-800-633-4227)</w:t>
      </w:r>
      <w:r w:rsidRPr="00947141">
        <w:t>.</w:t>
      </w:r>
      <w:r w:rsidRPr="00947141">
        <w:rPr>
          <w:b/>
        </w:rPr>
        <w:t xml:space="preserve"> </w:t>
      </w:r>
      <w:r w:rsidRPr="00947141">
        <w:t xml:space="preserve">Tell them you got a letter saying </w:t>
      </w:r>
      <w:r>
        <w:t>you have Medicaid now and are going to be eligible for Medicare.</w:t>
      </w:r>
      <w:r w:rsidRPr="00947141">
        <w:t xml:space="preserve"> </w:t>
      </w:r>
      <w:r>
        <w:t xml:space="preserve">Say that </w:t>
      </w:r>
      <w:r w:rsidRPr="00947141">
        <w:t xml:space="preserve">you want help </w:t>
      </w:r>
      <w:r>
        <w:t>with your Medicare choices.</w:t>
      </w:r>
      <w:r w:rsidRPr="00947141" w:rsidDel="00626A67">
        <w:t xml:space="preserve"> </w:t>
      </w:r>
      <w:r w:rsidRPr="00947141">
        <w:t>This toll-free help line is available 24 hours a day, 7 days a week. TTY users should call 1-877-486-2048.</w:t>
      </w:r>
    </w:p>
    <w:p w:rsidR="00267ED7" w:rsidRPr="00947141" w:rsidRDefault="00267ED7" w:rsidP="00FD303C">
      <w:pPr>
        <w:pStyle w:val="LtrBullet-space"/>
      </w:pPr>
      <w:r w:rsidRPr="00947141">
        <w:rPr>
          <w:b/>
        </w:rPr>
        <w:t>Refer to your Medicare &amp; You Handbook</w:t>
      </w:r>
      <w:r w:rsidRPr="00947141">
        <w:t xml:space="preserve"> for a list of all Medicare health and prescription drug plans in your area. If you want to join one of these plans, </w:t>
      </w:r>
      <w:r>
        <w:t xml:space="preserve">you can </w:t>
      </w:r>
      <w:r w:rsidRPr="00947141">
        <w:t>call the plan to get information about their costs, rules, and coverage.</w:t>
      </w:r>
    </w:p>
    <w:p w:rsidR="00267ED7" w:rsidRPr="00AD05CE" w:rsidRDefault="00267ED7" w:rsidP="00AD05CE">
      <w:pPr>
        <w:pStyle w:val="LtrNormal"/>
        <w:rPr>
          <w:i/>
          <w:color w:val="7030A0"/>
        </w:rPr>
      </w:pPr>
      <w:r w:rsidRPr="004C30CE">
        <w:rPr>
          <w:b/>
        </w:rPr>
        <w:t xml:space="preserve">What’s </w:t>
      </w:r>
      <w:proofErr w:type="gramStart"/>
      <w:r w:rsidRPr="004C30CE">
        <w:rPr>
          <w:b/>
        </w:rPr>
        <w:t>Next</w:t>
      </w:r>
      <w:proofErr w:type="gramEnd"/>
      <w:r w:rsidRPr="004C30CE">
        <w:rPr>
          <w:b/>
        </w:rPr>
        <w:t>?</w:t>
      </w:r>
      <w:r w:rsidRPr="004C30CE">
        <w:t xml:space="preserve"> </w:t>
      </w:r>
      <w:r w:rsidRPr="00264FCD">
        <w:t>[</w:t>
      </w:r>
      <w:r w:rsidRPr="00AD05CE">
        <w:rPr>
          <w:i/>
          <w:color w:val="7030A0"/>
        </w:rPr>
        <w:t xml:space="preserve">Provide a roadmap of mailings and actions expected in the next few weeks, for example: </w:t>
      </w:r>
    </w:p>
    <w:p w:rsidR="00267ED7" w:rsidRPr="004C30CE" w:rsidRDefault="00267ED7" w:rsidP="00AD05CE">
      <w:pPr>
        <w:pStyle w:val="LtrBullet-nospace"/>
      </w:pPr>
      <w:r w:rsidRPr="004C30CE">
        <w:t xml:space="preserve">We </w:t>
      </w:r>
      <w:r>
        <w:t xml:space="preserve">&lt;insert as applicable: </w:t>
      </w:r>
      <w:r w:rsidRPr="004C30CE">
        <w:t>will</w:t>
      </w:r>
      <w:r>
        <w:t xml:space="preserve"> </w:t>
      </w:r>
      <w:r w:rsidRPr="004C30CE">
        <w:t>send</w:t>
      </w:r>
      <w:r>
        <w:t xml:space="preserve">, </w:t>
      </w:r>
      <w:r w:rsidRPr="004C30CE">
        <w:t>have already sent</w:t>
      </w:r>
      <w:r>
        <w:t>&gt;</w:t>
      </w:r>
      <w:r w:rsidRPr="004C30CE">
        <w:t xml:space="preserve"> you a membership card to show when you use health services or go the pharmacy after </w:t>
      </w:r>
      <w:r>
        <w:t>&lt;effective date</w:t>
      </w:r>
      <w:r w:rsidRPr="004C30CE">
        <w:t>.</w:t>
      </w:r>
      <w:r>
        <w:t>&gt;</w:t>
      </w:r>
      <w:r w:rsidRPr="004C30CE">
        <w:t xml:space="preserve">  </w:t>
      </w:r>
    </w:p>
    <w:p w:rsidR="00267ED7" w:rsidRPr="004C30CE" w:rsidRDefault="00267ED7" w:rsidP="00AD05CE">
      <w:pPr>
        <w:pStyle w:val="LtrBullet-nospace"/>
      </w:pPr>
      <w:r w:rsidRPr="004C30CE">
        <w:t xml:space="preserve">We will send you an Evidence of Coverage to explain the benefits of our plan.  </w:t>
      </w:r>
    </w:p>
    <w:p w:rsidR="00267ED7" w:rsidRPr="000D431D" w:rsidRDefault="00267ED7" w:rsidP="00AD05CE">
      <w:pPr>
        <w:pStyle w:val="LtrBullet-nospace"/>
      </w:pPr>
      <w:r w:rsidRPr="004C30CE">
        <w:t>We will call you to welcome you and answer any questions you have.</w:t>
      </w:r>
    </w:p>
    <w:p w:rsidR="00267ED7" w:rsidRDefault="00267ED7" w:rsidP="00AD05CE">
      <w:pPr>
        <w:pStyle w:val="LtrNormal"/>
      </w:pPr>
      <w:r w:rsidRPr="00947141">
        <w:t xml:space="preserve">If you have questions about your &lt;name of state Medicaid program&gt; coverage, </w:t>
      </w:r>
      <w:r>
        <w:t xml:space="preserve">please </w:t>
      </w:r>
      <w:r w:rsidRPr="00947141">
        <w:t xml:space="preserve">call &lt;Medicaid phone number&gt;. </w:t>
      </w:r>
      <w:r w:rsidRPr="002C0A14">
        <w:t xml:space="preserve">This includes questions about staying enrolled in &lt;plan name parent organization&gt; for your &lt;Medicaid or state-specific Medicaid name&gt; benefits. </w:t>
      </w:r>
      <w:r w:rsidRPr="00947141">
        <w:t>Call &lt;TTY number&gt; if you use TTY. We are open &lt;days/hours of operation and, if different, TTY hours of operation&gt;.</w:t>
      </w:r>
    </w:p>
    <w:p w:rsidR="00267ED7" w:rsidRPr="00947141" w:rsidRDefault="00267ED7" w:rsidP="00AD05CE">
      <w:pPr>
        <w:pStyle w:val="LtrNormal"/>
      </w:pPr>
      <w:r w:rsidRPr="00947141">
        <w:lastRenderedPageBreak/>
        <w:t xml:space="preserve">If you have any other questions, call &lt;plan name&gt; at &lt;phone number&gt;. Call &lt;TTY number&gt; if you use TTY. We are open &lt;days/hours of operation and, if different, TTY hours of operation&gt;. </w:t>
      </w:r>
    </w:p>
    <w:p w:rsidR="00267ED7" w:rsidRPr="00AD05CE" w:rsidRDefault="00267ED7" w:rsidP="00AD05CE">
      <w:pPr>
        <w:pStyle w:val="LtrNormal"/>
        <w:rPr>
          <w:b/>
        </w:rPr>
      </w:pPr>
      <w:r w:rsidRPr="00AD05CE">
        <w:rPr>
          <w:b/>
        </w:rPr>
        <w:t>Keep a copy of this letter for your records.</w:t>
      </w:r>
    </w:p>
    <w:p w:rsidR="00267ED7" w:rsidRPr="00947141" w:rsidRDefault="00267ED7" w:rsidP="00881B60">
      <w:pPr>
        <w:adjustRightInd w:val="0"/>
        <w:rPr>
          <w:rFonts w:ascii="Arial" w:hAnsi="Arial" w:cs="Arial"/>
        </w:rPr>
      </w:pPr>
      <w:r w:rsidRPr="00947141">
        <w:rPr>
          <w:rFonts w:ascii="Arial" w:hAnsi="Arial" w:cs="Arial"/>
        </w:rPr>
        <w:t>Sincerely,</w:t>
      </w:r>
    </w:p>
    <w:p w:rsidR="00267ED7" w:rsidRPr="00947141" w:rsidRDefault="00267ED7" w:rsidP="00AD05CE">
      <w:pPr>
        <w:pStyle w:val="LtrSignature"/>
        <w:rPr>
          <w:b/>
        </w:rPr>
      </w:pPr>
      <w:r w:rsidRPr="00947141">
        <w:rPr>
          <w:b/>
        </w:rPr>
        <w:t>&lt;</w:t>
      </w:r>
      <w:r w:rsidRPr="00947141">
        <w:t>Signature</w:t>
      </w:r>
      <w:r w:rsidRPr="00947141">
        <w:rPr>
          <w:b/>
        </w:rPr>
        <w:t>&gt;</w:t>
      </w:r>
    </w:p>
    <w:p w:rsidR="00267ED7" w:rsidRPr="00AD05CE" w:rsidRDefault="00267ED7" w:rsidP="00AD05CE">
      <w:pPr>
        <w:pStyle w:val="LtrNormal"/>
        <w:rPr>
          <w:i/>
          <w:color w:val="7030A0"/>
        </w:rPr>
      </w:pPr>
      <w:r w:rsidRPr="00AD05CE">
        <w:rPr>
          <w:i/>
          <w:color w:val="7030A0"/>
        </w:rPr>
        <w:t xml:space="preserve">[Plans must include all applicable disclaimers as required in the Medicare Communications and Marketing Guidelines.] </w:t>
      </w:r>
    </w:p>
    <w:sectPr w:rsidR="00267ED7" w:rsidRPr="00AD0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5537F"/>
    <w:multiLevelType w:val="hybridMultilevel"/>
    <w:tmpl w:val="349CCAB8"/>
    <w:lvl w:ilvl="0" w:tplc="71CC1AF0">
      <w:start w:val="1"/>
      <w:numFmt w:val="bullet"/>
      <w:pStyle w:val="LtrBullet-space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30AB59B5"/>
    <w:multiLevelType w:val="hybridMultilevel"/>
    <w:tmpl w:val="8E665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213C3"/>
    <w:multiLevelType w:val="hybridMultilevel"/>
    <w:tmpl w:val="2E5495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8A46F4"/>
    <w:multiLevelType w:val="hybridMultilevel"/>
    <w:tmpl w:val="7AFED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568D0"/>
    <w:multiLevelType w:val="hybridMultilevel"/>
    <w:tmpl w:val="4A005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448B0"/>
    <w:multiLevelType w:val="hybridMultilevel"/>
    <w:tmpl w:val="841A67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ED7"/>
    <w:rsid w:val="001B2635"/>
    <w:rsid w:val="00264FCD"/>
    <w:rsid w:val="00267ED7"/>
    <w:rsid w:val="00274588"/>
    <w:rsid w:val="002F5AF2"/>
    <w:rsid w:val="0045548E"/>
    <w:rsid w:val="004F5DF9"/>
    <w:rsid w:val="00881B60"/>
    <w:rsid w:val="00AD05CE"/>
    <w:rsid w:val="00B503E9"/>
    <w:rsid w:val="00DA1644"/>
    <w:rsid w:val="00FD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AB2AF73D-FCC9-4167-B44A-E8B847F2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E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7ED7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67ED7"/>
    <w:pPr>
      <w:ind w:left="720"/>
      <w:contextualSpacing/>
    </w:pPr>
  </w:style>
  <w:style w:type="paragraph" w:styleId="NormalWeb">
    <w:name w:val="Normal (Web)"/>
    <w:basedOn w:val="Normal"/>
    <w:uiPriority w:val="99"/>
    <w:rsid w:val="00267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267ED7"/>
  </w:style>
  <w:style w:type="paragraph" w:customStyle="1" w:styleId="LtrNote">
    <w:name w:val="Ltr_Note"/>
    <w:basedOn w:val="Normal"/>
    <w:qFormat/>
    <w:rsid w:val="00264FCD"/>
    <w:pPr>
      <w:spacing w:after="540"/>
    </w:pPr>
    <w:rPr>
      <w:b/>
      <w:bCs/>
      <w:color w:val="C00000"/>
    </w:rPr>
  </w:style>
  <w:style w:type="paragraph" w:customStyle="1" w:styleId="LtrH1">
    <w:name w:val="Ltr_H1"/>
    <w:basedOn w:val="Normal"/>
    <w:qFormat/>
    <w:rsid w:val="00264FCD"/>
    <w:pPr>
      <w:spacing w:after="540"/>
      <w:jc w:val="center"/>
      <w:outlineLvl w:val="0"/>
    </w:pPr>
    <w:rPr>
      <w:rFonts w:ascii="Arial" w:hAnsi="Arial" w:cs="Arial"/>
      <w:b/>
      <w:bCs/>
    </w:rPr>
  </w:style>
  <w:style w:type="paragraph" w:customStyle="1" w:styleId="LtrAddress">
    <w:name w:val="Ltr_Address"/>
    <w:basedOn w:val="Normal"/>
    <w:qFormat/>
    <w:rsid w:val="00264FCD"/>
    <w:pPr>
      <w:spacing w:after="0"/>
    </w:pPr>
    <w:rPr>
      <w:rFonts w:ascii="Arial" w:hAnsi="Arial" w:cs="Arial"/>
    </w:rPr>
  </w:style>
  <w:style w:type="paragraph" w:customStyle="1" w:styleId="LtrDate">
    <w:name w:val="Ltr_Date"/>
    <w:basedOn w:val="LtrAddress"/>
    <w:qFormat/>
    <w:rsid w:val="00264FCD"/>
    <w:pPr>
      <w:spacing w:after="160"/>
    </w:pPr>
  </w:style>
  <w:style w:type="paragraph" w:customStyle="1" w:styleId="LtrH2">
    <w:name w:val="Ltr_H2"/>
    <w:basedOn w:val="NormalWeb"/>
    <w:qFormat/>
    <w:rsid w:val="00AD05CE"/>
    <w:pPr>
      <w:spacing w:after="480" w:afterAutospacing="0"/>
      <w:outlineLvl w:val="1"/>
    </w:pPr>
    <w:rPr>
      <w:rFonts w:ascii="Arial" w:hAnsi="Arial" w:cs="Arial"/>
      <w:b/>
      <w:sz w:val="26"/>
      <w:szCs w:val="26"/>
    </w:rPr>
  </w:style>
  <w:style w:type="paragraph" w:customStyle="1" w:styleId="LtrH3">
    <w:name w:val="Ltr_H3"/>
    <w:basedOn w:val="Normal"/>
    <w:qFormat/>
    <w:rsid w:val="00DA1644"/>
    <w:pPr>
      <w:spacing w:before="360"/>
      <w:outlineLvl w:val="2"/>
    </w:pPr>
    <w:rPr>
      <w:rFonts w:ascii="Arial" w:hAnsi="Arial" w:cs="Arial"/>
      <w:b/>
      <w:sz w:val="26"/>
      <w:szCs w:val="26"/>
    </w:rPr>
  </w:style>
  <w:style w:type="paragraph" w:customStyle="1" w:styleId="LtrBullet-nospace">
    <w:name w:val="Ltr_Bullet-no space"/>
    <w:basedOn w:val="ListParagraph"/>
    <w:qFormat/>
    <w:rsid w:val="0045548E"/>
    <w:pPr>
      <w:spacing w:after="0" w:line="240" w:lineRule="auto"/>
      <w:ind w:left="785" w:hanging="360"/>
      <w:contextualSpacing w:val="0"/>
    </w:pPr>
    <w:rPr>
      <w:rFonts w:ascii="Arial" w:hAnsi="Arial" w:cs="Arial"/>
    </w:rPr>
  </w:style>
  <w:style w:type="paragraph" w:customStyle="1" w:styleId="LtrBullet-space">
    <w:name w:val="Ltr_Bullet-space"/>
    <w:basedOn w:val="ListParagraph"/>
    <w:qFormat/>
    <w:rsid w:val="00DA1644"/>
    <w:pPr>
      <w:numPr>
        <w:numId w:val="6"/>
      </w:numPr>
      <w:spacing w:before="240" w:after="240" w:line="240" w:lineRule="auto"/>
      <w:contextualSpacing w:val="0"/>
    </w:pPr>
    <w:rPr>
      <w:rFonts w:ascii="Arial" w:hAnsi="Arial" w:cs="Arial"/>
    </w:rPr>
  </w:style>
  <w:style w:type="paragraph" w:customStyle="1" w:styleId="LtrNormal">
    <w:name w:val="Ltr_Normal"/>
    <w:basedOn w:val="Normal"/>
    <w:qFormat/>
    <w:rsid w:val="00AD05CE"/>
    <w:pPr>
      <w:tabs>
        <w:tab w:val="center" w:pos="4320"/>
        <w:tab w:val="right" w:pos="8640"/>
      </w:tabs>
      <w:spacing w:before="160"/>
    </w:pPr>
    <w:rPr>
      <w:rFonts w:ascii="Arial" w:hAnsi="Arial" w:cs="Arial"/>
    </w:rPr>
  </w:style>
  <w:style w:type="paragraph" w:customStyle="1" w:styleId="LtrIndent">
    <w:name w:val="Ltr_Indent"/>
    <w:basedOn w:val="Normal"/>
    <w:qFormat/>
    <w:rsid w:val="00FD303C"/>
    <w:pPr>
      <w:spacing w:before="160"/>
      <w:ind w:left="360" w:right="720"/>
    </w:pPr>
    <w:rPr>
      <w:rFonts w:ascii="Arial" w:hAnsi="Arial" w:cs="Arial"/>
      <w:bCs/>
      <w:color w:val="000000"/>
    </w:rPr>
  </w:style>
  <w:style w:type="paragraph" w:customStyle="1" w:styleId="LtrSignature">
    <w:name w:val="Ltr_Signature"/>
    <w:basedOn w:val="Normal"/>
    <w:qFormat/>
    <w:rsid w:val="00AD05CE"/>
    <w:pPr>
      <w:spacing w:before="480"/>
    </w:pPr>
    <w:rPr>
      <w:rFonts w:ascii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1B26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edicare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Enrollment Model Notice</vt:lpstr>
    </vt:vector>
  </TitlesOfParts>
  <Company>CMS</Company>
  <LinksUpToDate>false</LinksUpToDate>
  <CharactersWithSpaces>10420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Enrollment Model Notice</dc:title>
  <dc:subject>Model notice to beneficiaries regarding default enrollment into a Dual Eligible Special Need Plan</dc:subject>
  <dc:creator>MMCO</dc:creator>
  <cp:keywords>Medicare;D-SNP;default enrollment</cp:keywords>
  <dc:description/>
  <cp:lastModifiedBy>Jessica Coldren</cp:lastModifiedBy>
  <cp:revision>4</cp:revision>
  <dcterms:created xsi:type="dcterms:W3CDTF">2018-10-26T16:42:00Z</dcterms:created>
  <dcterms:modified xsi:type="dcterms:W3CDTF">2018-10-30T16:30:00Z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